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60"/>
        <w:gridCol w:w="690"/>
        <w:gridCol w:w="2430"/>
        <w:gridCol w:w="2070"/>
        <w:gridCol w:w="3405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晋中市第二届市级名中医评审结果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评审结论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中医针灸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中医脑病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解晓红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中医风湿病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要金元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中针内科、中医针灸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晋中市第一人民医院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段祥爱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晋中市第二人民医院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郭华杰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晋中市卫生学校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郝志红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晋中市卫生学校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晋中市太谷区中医院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杜连平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晋中市太谷区中医院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晋中市太谷区中医院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丁永斌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昔阳县李家庄乡卫生院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梁将宏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韩士承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雷宁民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平遥县中医院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平遥王氏中医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苏旭平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祁县来远镇卫生院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祁县贾令镇卫生院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榆社县箕城镇卫生院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左权县人民医院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辛宝梅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介休市中医医院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邢淑萍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介休市中医医院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脑病专科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介休市中医医院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DBhOWI4MjJlMWQxNjE3Nzc3Mzg3NWEzMWVlYzcifQ=="/>
  </w:docVars>
  <w:rsids>
    <w:rsidRoot w:val="5D1E4884"/>
    <w:rsid w:val="03BC0A04"/>
    <w:rsid w:val="054144F3"/>
    <w:rsid w:val="05EE48B5"/>
    <w:rsid w:val="211A5C4B"/>
    <w:rsid w:val="30C9346B"/>
    <w:rsid w:val="4F656C38"/>
    <w:rsid w:val="560E42BD"/>
    <w:rsid w:val="5A973A14"/>
    <w:rsid w:val="5D1E4884"/>
    <w:rsid w:val="6DBD0C74"/>
    <w:rsid w:val="EED544F3"/>
    <w:rsid w:val="F7E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772</Characters>
  <Lines>0</Lines>
  <Paragraphs>0</Paragraphs>
  <TotalTime>5</TotalTime>
  <ScaleCrop>false</ScaleCrop>
  <LinksUpToDate>false</LinksUpToDate>
  <CharactersWithSpaces>774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2023-02-06T18:57:00Z</dcterms:created>
  <dc:creator>带刀的小兔子</dc:creator>
  <cp:lastModifiedBy>侯晓萍</cp:lastModifiedBy>
  <cp:lastPrinted>2023-02-06T22:16:00Z</cp:lastPrinted>
  <dcterms:modified xsi:type="dcterms:W3CDTF">2023-02-07T08:31:22Z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32BDF7CA27054B10A604A1016B2C4AD6</vt:lpwstr>
  </property>
</Properties>
</file>